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4815" w:tblpY="0"/>
        <w:tblW w:w="53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5"/>
        <w:gridCol w:w="4200"/>
        <w:tblGridChange w:id="0">
          <w:tblGrid>
            <w:gridCol w:w="1185"/>
            <w:gridCol w:w="4200"/>
          </w:tblGrid>
        </w:tblGridChange>
      </w:tblGrid>
      <w:tr>
        <w:trPr>
          <w:cantSplit w:val="0"/>
          <w:trHeight w:val="270" w:hRule="atLeast"/>
          <w:tblHeader w:val="0"/>
        </w:trPr>
        <w:tc>
          <w:tcPr>
            <w:tcBorders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2">
            <w:pPr>
              <w:spacing w:before="240" w:lineRule="auto"/>
              <w:ind w:left="14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Phone</w:t>
            </w:r>
          </w:p>
        </w:tc>
        <w:tc>
          <w:tcPr>
            <w:tcBorders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3">
            <w:pPr>
              <w:spacing w:before="240" w:lineRule="auto"/>
              <w:ind w:left="36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010 3957 4505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4">
            <w:pPr>
              <w:spacing w:before="240" w:lineRule="auto"/>
              <w:ind w:left="14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Email</w:t>
            </w:r>
          </w:p>
        </w:tc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5">
            <w:pPr>
              <w:spacing w:before="240" w:lineRule="auto"/>
              <w:ind w:left="36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kimseungmin0520@gmail.com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6">
            <w:pPr>
              <w:spacing w:before="240" w:lineRule="auto"/>
              <w:ind w:left="14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Blog</w:t>
            </w:r>
          </w:p>
        </w:tc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7">
            <w:pPr>
              <w:spacing w:before="240" w:lineRule="auto"/>
              <w:ind w:left="36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https://medium.com/@kimseungmin0520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8">
            <w:pPr>
              <w:spacing w:before="240" w:lineRule="auto"/>
              <w:ind w:left="14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Github</w:t>
            </w:r>
          </w:p>
        </w:tc>
        <w:tc>
          <w:tcPr>
            <w:tcBorders>
              <w:top w:color="808080" w:space="0" w:sz="6" w:val="single"/>
              <w:bottom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9">
            <w:pPr>
              <w:spacing w:before="240" w:lineRule="auto"/>
              <w:ind w:left="36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https://github.com/ksm0520</w:t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A">
            <w:pPr>
              <w:spacing w:before="240" w:lineRule="auto"/>
              <w:ind w:left="14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80808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B">
            <w:pPr>
              <w:spacing w:before="240" w:lineRule="auto"/>
              <w:ind w:left="360" w:right="14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0C">
      <w:pPr>
        <w:spacing w:after="120" w:before="240" w:line="264" w:lineRule="auto"/>
        <w:ind w:left="220" w:firstLine="0"/>
        <w:rPr>
          <w:color w:val="4472c4"/>
          <w:sz w:val="52"/>
          <w:szCs w:val="52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72c4"/>
          <w:sz w:val="52"/>
          <w:szCs w:val="52"/>
          <w:rtl w:val="0"/>
        </w:rPr>
        <w:t xml:space="preserve">김승민(사진 예정) </w:t>
      </w:r>
    </w:p>
    <w:p w:rsidR="00000000" w:rsidDel="00000000" w:rsidP="00000000" w:rsidRDefault="00000000" w:rsidRPr="00000000" w14:paraId="0000000D">
      <w:pPr>
        <w:spacing w:after="120" w:before="240" w:line="259.00079999999997" w:lineRule="auto"/>
        <w:ind w:left="220" w:firstLine="0"/>
        <w:rPr>
          <w:color w:val="4472c4"/>
          <w:sz w:val="36"/>
          <w:szCs w:val="36"/>
        </w:rPr>
      </w:pPr>
      <w:r w:rsidDel="00000000" w:rsidR="00000000" w:rsidRPr="00000000">
        <w:rPr>
          <w:color w:val="4472c4"/>
          <w:sz w:val="36"/>
          <w:szCs w:val="36"/>
          <w:rtl w:val="0"/>
        </w:rPr>
        <w:t xml:space="preserve">Frontend Developer</w:t>
      </w:r>
    </w:p>
    <w:p w:rsidR="00000000" w:rsidDel="00000000" w:rsidP="00000000" w:rsidRDefault="00000000" w:rsidRPr="00000000" w14:paraId="0000000E">
      <w:pPr>
        <w:spacing w:after="120" w:before="240" w:line="259.00079999999997" w:lineRule="auto"/>
        <w:ind w:left="2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120" w:before="240" w:line="259.0007999999999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240" w:line="259.00079999999997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Summary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after="0" w:afterAutospacing="0" w:before="24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React, Next.js, TypeScript 등 최신 프론트엔드 기술을 기반으로, 기획부터 개발, 배포까지 엔드 투 엔드(End-to-End) 웹 서비스 개발 경험이 있습니다.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0" w:afterAutospacing="0" w:before="0" w:beforeAutospacing="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모바일-백엔드 통합 IoT 프로젝트를 통해 React Native 앱, Node.js(Express), PostgreSQL 등 다양한 스택을 활용한 풀스택 개발 및 시스템 연동 경험을 쌓았습니다.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0" w:afterAutospacing="0" w:before="0" w:beforeAutospacing="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Prometheus, Grafana, Sentry, New Relic 등 모니터링/알림 도구를 도입하여, 서비스 장애 예방과 성능 개선에 실질적으로 기여한 경험이 있습니다.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pacing w:after="0" w:afterAutospacing="0" w:before="0" w:beforeAutospacing="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주도적 프로젝트 완수 경험과 협업/커뮤니케이션 역량을 바탕으로, 여러 팀 프로젝트에서 문제 해결, 일정 관리, 소통에 능동적으로 참여했습니다.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pacing w:after="120" w:before="0" w:beforeAutospacing="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끊임없는 개선과 성장을 추구하며, 사용성과 완성도를 중시하는 프론트엔드 개발자입니다.</w:t>
      </w:r>
    </w:p>
    <w:p w:rsidR="00000000" w:rsidDel="00000000" w:rsidP="00000000" w:rsidRDefault="00000000" w:rsidRPr="00000000" w14:paraId="00000016">
      <w:pPr>
        <w:spacing w:after="120" w:before="240" w:line="259.00079999999997" w:lineRule="auto"/>
        <w:ind w:left="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spacing w:after="120" w:before="240" w:line="259.00079999999997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Projects</w:t>
      </w:r>
    </w:p>
    <w:p w:rsidR="00000000" w:rsidDel="00000000" w:rsidP="00000000" w:rsidRDefault="00000000" w:rsidRPr="00000000" w14:paraId="00000018">
      <w:pPr>
        <w:spacing w:after="120" w:before="240" w:line="264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ㅁNeurocare </w:t>
      </w:r>
      <w:r w:rsidDel="00000000" w:rsidR="00000000" w:rsidRPr="00000000">
        <w:rPr>
          <w:b w:val="1"/>
          <w:rtl w:val="0"/>
        </w:rPr>
        <w:t xml:space="preserve">- 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12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AI를 기반으로 3종류의 인지 검사를 실시해,사용자가 직접 초기 치매 위험도를 진단받을 수 있는 웹 서비스-(2025.07 – 2025.08) </w:t>
      </w:r>
      <w:hyperlink r:id="rId7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Medium</w:t>
        </w:r>
      </w:hyperlink>
      <w:r w:rsidDel="00000000" w:rsidR="00000000" w:rsidRPr="00000000">
        <w:rPr>
          <w:sz w:val="21"/>
          <w:szCs w:val="21"/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before="240" w:line="259.00079999999997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기술스택</w:t>
      </w:r>
      <w:r w:rsidDel="00000000" w:rsidR="00000000" w:rsidRPr="00000000">
        <w:rPr>
          <w:sz w:val="21"/>
          <w:szCs w:val="21"/>
          <w:rtl w:val="0"/>
        </w:rPr>
        <w:t xml:space="preserve">: React, React Native, TypeScript, Vite, Styled-components, Axios, Zustand, FastAPI, Monitoring,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Sentry,Three.js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240" w:line="259.00079999999997" w:lineRule="auto"/>
        <w:rPr>
          <w:b w:val="1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개발내용: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afterAutospacing="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사용자의 몰입과 검사 결과의 직관적인 전달을 위해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Three.js와 파티클 시스템을 도입하여 서비스 전반에 3D 시각 효과를 구현했습니다.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afterAutospacing="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실시간 검사 결과 반영 및 데이터 일관성 확보를 위해 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Zustand 기반 상태 관리와 Axios를 활용한 프론트-백 실시간 데이터 통신 구조를 설계했습니다.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after="12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서비스 장애 조기 탐지와 성능 관리를 위해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Prometheus, Grafana, Sentry, New Relic을 활용해 전체 모니터링 및 알림 시스템을 구축했습니다.</w:t>
      </w:r>
    </w:p>
    <w:p w:rsidR="00000000" w:rsidDel="00000000" w:rsidP="00000000" w:rsidRDefault="00000000" w:rsidRPr="00000000" w14:paraId="0000001F">
      <w:pPr>
        <w:spacing w:after="120" w:before="240" w:line="264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20" w:before="240" w:line="264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ㅁTruvel </w:t>
      </w:r>
      <w:r w:rsidDel="00000000" w:rsidR="00000000" w:rsidRPr="00000000">
        <w:rPr>
          <w:b w:val="1"/>
          <w:rtl w:val="0"/>
        </w:rPr>
        <w:t xml:space="preserve">-</w:t>
      </w:r>
    </w:p>
    <w:p w:rsidR="00000000" w:rsidDel="00000000" w:rsidP="00000000" w:rsidRDefault="00000000" w:rsidRPr="00000000" w14:paraId="00000021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위치와 선호 정보를 바탕으로 여행지를 추천하고,여행 일정을 효율적으로 계획할 수 있는 위치 기반 여행 계획 서비스 (2025.03 – 진행 중) </w:t>
      </w:r>
      <w:hyperlink r:id="rId9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기술스택</w:t>
      </w:r>
      <w:r w:rsidDel="00000000" w:rsidR="00000000" w:rsidRPr="00000000">
        <w:rPr>
          <w:sz w:val="21"/>
          <w:szCs w:val="21"/>
          <w:rtl w:val="0"/>
        </w:rPr>
        <w:t xml:space="preserve">: Next.js, TypeScript, Styled-components, TanStack Query</w:t>
      </w:r>
    </w:p>
    <w:p w:rsidR="00000000" w:rsidDel="00000000" w:rsidP="00000000" w:rsidRDefault="00000000" w:rsidRPr="00000000" w14:paraId="00000023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개발내용: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spacing w:after="12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 *퍼블리싱 진행중</w:t>
      </w:r>
    </w:p>
    <w:p w:rsidR="00000000" w:rsidDel="00000000" w:rsidP="00000000" w:rsidRDefault="00000000" w:rsidRPr="00000000" w14:paraId="00000025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before="240" w:line="264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ㅁ불꺼조 </w:t>
      </w:r>
      <w:r w:rsidDel="00000000" w:rsidR="00000000" w:rsidRPr="00000000">
        <w:rPr>
          <w:b w:val="1"/>
          <w:rtl w:val="0"/>
        </w:rPr>
        <w:t xml:space="preserve">- 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12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모바일 앱에서 조명 색상, 밝기, 전원, 자동화 루틴 등을 제어할 수 있는 스마트 조명 시스템(2025.03 – 2025.06)</w:t>
      </w:r>
    </w:p>
    <w:p w:rsidR="00000000" w:rsidDel="00000000" w:rsidP="00000000" w:rsidRDefault="00000000" w:rsidRPr="00000000" w14:paraId="00000028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기술스택</w:t>
      </w:r>
      <w:r w:rsidDel="00000000" w:rsidR="00000000" w:rsidRPr="00000000">
        <w:rPr>
          <w:sz w:val="21"/>
          <w:szCs w:val="21"/>
          <w:rtl w:val="0"/>
        </w:rPr>
        <w:t xml:space="preserve">: React Native, Expo, TypeScript, Nativewind, Express.js, Railway,  PostgreSQL</w:t>
      </w:r>
    </w:p>
    <w:p w:rsidR="00000000" w:rsidDel="00000000" w:rsidP="00000000" w:rsidRDefault="00000000" w:rsidRPr="00000000" w14:paraId="00000029">
      <w:pPr>
        <w:spacing w:after="120" w:before="240" w:line="264" w:lineRule="auto"/>
        <w:rPr>
          <w:b w:val="1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개발내용: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spacing w:after="0" w:afterAutospacing="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-직관적이고 사용성 높은 스마트홈 환경 제공을 위해 React Native, Expo, TypeScript, Nativewind 기반으로 전체 앱 UI/UX를 설계 및 개발했습니다.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spacing w:after="0" w:afterAutospacing="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-일관된 디자인 시스템과 컴포넌트 재사용성 강화를 위해 Nativewind를 활용한 컴포넌트 단위 스타일링을 적용하여, 사용자 중심의 인터페이스를 구현했습니다.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spacing w:after="0" w:afterAutospacing="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-실시간 조명 제어 및 자동화 루틴 관리를 위해 Express.js 기반 RESTful API 서버와 PostgreSQL DB를 직접 설계·구현, 사용자별 조명 설정·루틴·알람 등 데이터를 효율적으로 관리했습니다.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spacing w:after="12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-빠른 상태 반영과 사용자 경험 향상을 위해 Axios를 통한 실시간 서버 통신 및 상태 변경/저장 기능, 그리고 즉각적인 알림 시스템을 개발하여 서비스의 신뢰성과 편의성을 높였습니다.</w:t>
      </w:r>
    </w:p>
    <w:p w:rsidR="00000000" w:rsidDel="00000000" w:rsidP="00000000" w:rsidRDefault="00000000" w:rsidRPr="00000000" w14:paraId="0000002E">
      <w:pPr>
        <w:spacing w:after="120" w:before="240" w:line="264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before="240" w:line="264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ㅁAilibi </w:t>
      </w:r>
      <w:r w:rsidDel="00000000" w:rsidR="00000000" w:rsidRPr="00000000">
        <w:rPr>
          <w:b w:val="1"/>
          <w:rtl w:val="0"/>
        </w:rPr>
        <w:t xml:space="preserve">-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12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AI와의 상호작용을 통해 사용자가 사건을 추리하고 알리바이를 분석하는 탐정 시뮬레이션 웹 서비스 (2025.01 –2025.02) </w:t>
      </w:r>
      <w:hyperlink r:id="rId10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medium</w:t>
        </w:r>
      </w:hyperlink>
      <w:r w:rsidDel="00000000" w:rsidR="00000000" w:rsidRPr="00000000">
        <w:rPr>
          <w:sz w:val="21"/>
          <w:szCs w:val="21"/>
          <w:rtl w:val="0"/>
        </w:rPr>
        <w:t xml:space="preserve"> </w:t>
      </w:r>
      <w:hyperlink r:id="rId11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before="240" w:line="264" w:lineRule="auto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기술스택</w:t>
      </w:r>
      <w:r w:rsidDel="00000000" w:rsidR="00000000" w:rsidRPr="00000000">
        <w:rPr>
          <w:sz w:val="21"/>
          <w:szCs w:val="21"/>
          <w:rtl w:val="0"/>
        </w:rPr>
        <w:t xml:space="preserve">: React, TypeScript, Vite, Tailwind CSS, Styled-components, Axios</w:t>
      </w:r>
    </w:p>
    <w:p w:rsidR="00000000" w:rsidDel="00000000" w:rsidP="00000000" w:rsidRDefault="00000000" w:rsidRPr="00000000" w14:paraId="00000032">
      <w:pPr>
        <w:spacing w:after="120" w:before="240" w:line="264" w:lineRule="auto"/>
        <w:rPr>
          <w:b w:val="1"/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개발내용: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spacing w:after="0" w:afterAutospacing="0" w:before="24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-유저의 몰입감과 인터랙티브한 추리 경험을 위해 React + TypeScript 기반의 컴포넌트 구조로 시나리오 기반 UI를 설계 및 구현했습니다.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spacing w:after="0" w:afterAutospacing="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-빠른 피드백과 개발 효율성 향상을 위해 Vite를 활용해 빌드 속도를 최적화하고, 실시간 모듈 교체(HMR) 환경을 구축했습니다.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spacing w:after="0" w:afterAutospacing="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-재사용성과 일관된 디자인 시스템 구축을 위해 Styled-components와 Tailwind CSS 유틸리티 클래스를 결합하여 컴포넌트 단위 스타일링을 체계적으로 적용했습니다.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spacing w:after="120" w:before="0" w:beforeAutospacing="0" w:line="264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-AI 서버와의 원활한 데이터 흐름과 동적 UI 업데이트를 위해 Axios 기반 REST API 연동 구조를 설계, 주요 추리/알리바이 기능과 UI 렌더링 로직을 구현했습니다.</w:t>
      </w:r>
    </w:p>
    <w:p w:rsidR="00000000" w:rsidDel="00000000" w:rsidP="00000000" w:rsidRDefault="00000000" w:rsidRPr="00000000" w14:paraId="00000037">
      <w:pPr>
        <w:spacing w:after="120" w:before="240" w:line="264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spacing w:after="120" w:before="240" w:line="259.00079999999997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Skills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0" w:afterAutospacing="0" w:before="240" w:line="264" w:lineRule="auto"/>
        <w:ind w:left="720" w:hanging="360"/>
        <w:rPr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Language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－JavaScript, TypeScript, Python, C, Java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Framework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－React.js,React Native, </w:t>
      </w:r>
      <w:r w:rsidDel="00000000" w:rsidR="00000000" w:rsidRPr="00000000">
        <w:rPr>
          <w:sz w:val="21"/>
          <w:szCs w:val="21"/>
          <w:rtl w:val="0"/>
        </w:rPr>
        <w:t xml:space="preserve">Next</w:t>
      </w:r>
      <w:hyperlink r:id="rId12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.</w:t>
        </w:r>
      </w:hyperlink>
      <w:r w:rsidDel="00000000" w:rsidR="00000000" w:rsidRPr="00000000">
        <w:rPr>
          <w:sz w:val="21"/>
          <w:szCs w:val="21"/>
          <w:rtl w:val="0"/>
        </w:rPr>
        <w:t xml:space="preserve">js, Node.js(Express.js),FastAPI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Database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－MySQL,PostgreSQL,AWS S3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Monitoring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－Sentry, New Relic, Prometheus, Grafana,Cadvisor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12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DevOps</w:t>
      </w: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－Docker,GitHub Actions,AWS</w:t>
      </w:r>
    </w:p>
    <w:p w:rsidR="00000000" w:rsidDel="00000000" w:rsidP="00000000" w:rsidRDefault="00000000" w:rsidRPr="00000000" w14:paraId="0000003E">
      <w:pPr>
        <w:spacing w:after="120" w:before="240" w:line="264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spacing w:after="120" w:before="240" w:line="259.00079999999997" w:lineRule="auto"/>
        <w:ind w:left="0" w:firstLine="0"/>
        <w:rPr>
          <w:sz w:val="25"/>
          <w:szCs w:val="25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24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[Techeer] 실리콘밸리 SW부트캠프 / 2025.07 ~ 2023.08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[Techeer] 실리콘밸리 SW부트캠프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1"/>
          <w:szCs w:val="21"/>
          <w:rtl w:val="0"/>
        </w:rPr>
        <w:t xml:space="preserve">최우수 </w:t>
      </w:r>
      <w:r w:rsidDel="00000000" w:rsidR="00000000" w:rsidRPr="00000000">
        <w:rPr>
          <w:sz w:val="21"/>
          <w:szCs w:val="21"/>
          <w:rtl w:val="0"/>
        </w:rPr>
        <w:t xml:space="preserve">/ 2025.01 ~ 2025.02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0" w:afterAutospacing="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말레이시아 쿠알라룸프르 어학연수 /2023.07~2024.01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spacing w:after="120" w:before="0" w:beforeAutospacing="0" w:line="264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[Techeer] Techeer Partners 스터디 리더 /2025.03 ~ 2025.06</w:t>
      </w:r>
    </w:p>
    <w:p w:rsidR="00000000" w:rsidDel="00000000" w:rsidP="00000000" w:rsidRDefault="00000000" w:rsidRPr="00000000" w14:paraId="00000044">
      <w:pPr>
        <w:spacing w:after="120" w:before="240" w:line="259.00079999999997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5">
      <w:pPr>
        <w:spacing w:after="120" w:before="240" w:line="259.00079999999997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Education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120" w:before="240" w:line="259.00079999999997" w:lineRule="auto"/>
        <w:ind w:left="720" w:hanging="360"/>
        <w:rPr>
          <w:sz w:val="21"/>
          <w:szCs w:val="21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rtl w:val="0"/>
        </w:rPr>
        <w:t xml:space="preserve">성결대학교 정보통신공학과 / 2021.03~2026.03 (예정)</w:t>
      </w:r>
    </w:p>
    <w:p w:rsidR="00000000" w:rsidDel="00000000" w:rsidP="00000000" w:rsidRDefault="00000000" w:rsidRPr="00000000" w14:paraId="00000047">
      <w:pPr>
        <w:spacing w:after="120" w:before="240" w:line="259.00079999999997" w:lineRule="auto"/>
        <w:ind w:left="2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75479" y="3780000"/>
                          <a:ext cx="5741043" cy="0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104458</wp:posOffset>
                </wp:positionH>
                <wp:positionV relativeFrom="paragraph">
                  <wp:posOffset>76200</wp:posOffset>
                </wp:positionV>
                <wp:extent cx="5741043" cy="25400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043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spacing w:after="120" w:before="240" w:line="259.00079999999997" w:lineRule="auto"/>
        <w:ind w:left="22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github.com/2024-Winter-Bootcamp-team-K" TargetMode="External"/><Relationship Id="rId10" Type="http://schemas.openxmlformats.org/officeDocument/2006/relationships/hyperlink" Target="https://medium.com/@pgc0419/project-ai%EA%B0%80-%EB%A7%8C%EB%93%A4%EC%96%B4-%EC%A3%BC%EB%8A%94-%ED%83%90%EC%A0%95-%EC%8B%9C%EB%AE%AC%EB%A0%88%EC%9D%B4%EC%85%98-%EC%84%9C%EB%B9%84%EC%8A%A4-ailibi-43e02a68a745" TargetMode="External"/><Relationship Id="rId12" Type="http://schemas.openxmlformats.org/officeDocument/2006/relationships/hyperlink" Target="http://next.js" TargetMode="External"/><Relationship Id="rId9" Type="http://schemas.openxmlformats.org/officeDocument/2006/relationships/hyperlink" Target="https://github.com/Team-ALT-T/Truvel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medium.com/@kimseungmin0520/neurocare-early-dementia-diagnosis-service-5882eb5046d8" TargetMode="External"/><Relationship Id="rId8" Type="http://schemas.openxmlformats.org/officeDocument/2006/relationships/hyperlink" Target="https://github.com/2025-Summer-Bootcamp-team-I/Neuroca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